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Lelkészi ajánlás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(NÉV) testvérem (ÉV) éve a (KÖZÖSSÉG NEVE) gyülekezet/közösség tagja.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Gyülekezetünkben, közösségünkben  a (CSOPORTOK NEVE) között végez szolgálatot.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Szolgálati ajándéka, erőssége: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Fizikai, mentális terhelhetősége: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Személyisége, jelleme: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A képzésre javaslom.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Üdvözlettel: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lelkipásztor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Aláirás, pecsét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Dátum: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NormlWeb">
    <w:name w:val="Normal (Web)"/>
    <w:basedOn w:val="Norml"/>
    <w:uiPriority w:val="99"/>
    <w:semiHidden w:val="1"/>
    <w:unhideWhenUsed w:val="1"/>
    <w:rsid w:val="00B35A3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hu-H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KGzVf81JFa37ClEbVZTFagfewg==">AMUW2mX6yu2EBTtgBmMr20sWMSQusoxTWXIZcvhF862NNq073gIWeQKTYUbjCLuKxllIi9ec2pyX79Nl7vkaSNyXagGFd6WatM3nm9NgFPVz34WVMx3xKVU=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2022-01-28T13:13:00Z</dcterms:created>
  <dc:creator>Timea Boncz-Ősz</dc:creator>
</cp:coreProperties>
</file>